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D8" w:rsidRDefault="00AE35D8"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5402</wp:posOffset>
            </wp:positionH>
            <wp:positionV relativeFrom="page">
              <wp:posOffset>0</wp:posOffset>
            </wp:positionV>
            <wp:extent cx="7772498" cy="10727140"/>
            <wp:effectExtent l="1905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2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35D8" w:rsidRDefault="00AE35D8">
      <w:r>
        <w:br w:type="page"/>
      </w:r>
    </w:p>
    <w:p w:rsidR="00AE35D8" w:rsidRPr="00AD0D11" w:rsidRDefault="00AE35D8" w:rsidP="00AE35D8">
      <w:pPr>
        <w:shd w:val="clear" w:color="auto" w:fill="FFFFFF"/>
        <w:spacing w:after="0" w:line="32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0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Требования</w:t>
      </w:r>
    </w:p>
    <w:p w:rsidR="00AE35D8" w:rsidRPr="00AD0D11" w:rsidRDefault="00AE35D8" w:rsidP="00AE35D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исполнения поэтического произведения должен соответствовать следующим критериям:</w:t>
      </w:r>
    </w:p>
    <w:p w:rsidR="00AE35D8" w:rsidRPr="00AD0D11" w:rsidRDefault="00AE35D8" w:rsidP="00AE35D8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 названия произведения и его автора.</w:t>
      </w:r>
    </w:p>
    <w:p w:rsidR="00AE35D8" w:rsidRPr="00AD0D11" w:rsidRDefault="00AE35D8" w:rsidP="00AE35D8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выбранного стихотворения теме конкурса.</w:t>
      </w:r>
    </w:p>
    <w:p w:rsidR="00AE35D8" w:rsidRPr="00AD0D11" w:rsidRDefault="00AE35D8" w:rsidP="00AE35D8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текста произведения.</w:t>
      </w:r>
    </w:p>
    <w:p w:rsidR="00AE35D8" w:rsidRPr="00AD0D11" w:rsidRDefault="00AE35D8" w:rsidP="00AE35D8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характер).</w:t>
      </w:r>
    </w:p>
    <w:p w:rsidR="00AE35D8" w:rsidRPr="00AD0D11" w:rsidRDefault="00AE35D8" w:rsidP="00AE35D8">
      <w:pPr>
        <w:numPr>
          <w:ilvl w:val="0"/>
          <w:numId w:val="1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0D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D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литературное произношение.</w:t>
      </w:r>
    </w:p>
    <w:p w:rsidR="00AE35D8" w:rsidRPr="00AD0D11" w:rsidRDefault="00AE35D8" w:rsidP="00AE35D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E35D8" w:rsidRPr="00AD0D11" w:rsidRDefault="00AE35D8" w:rsidP="00AE35D8">
      <w:pPr>
        <w:shd w:val="clear" w:color="auto" w:fill="FFFFFF"/>
        <w:spacing w:after="0" w:line="32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0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Жюри Конкурса</w:t>
      </w:r>
    </w:p>
    <w:p w:rsidR="00AE35D8" w:rsidRPr="00AD0D11" w:rsidRDefault="00AE35D8" w:rsidP="00AE35D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E35D8" w:rsidRDefault="00AE35D8" w:rsidP="00AE35D8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Тюменцевским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районным историко-краеведческим музеем Людмила Аркадьевна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Тюменцевской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межпоселенческой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центральной библиотекой им. Г. В. Егорова Валентина Васильевна Егорова, библиотекарь Любовь Алексеевна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библиотекарь Лилия Ивановна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Шрайнер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35D8" w:rsidRPr="00AD0D11" w:rsidRDefault="00AE35D8" w:rsidP="00AE35D8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конкурсантов жюри придерживается критериев, определённых организаторами Конкурса.</w:t>
      </w:r>
    </w:p>
    <w:p w:rsidR="00AE35D8" w:rsidRPr="00AD0D11" w:rsidRDefault="00AE35D8" w:rsidP="00AE35D8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 определяет победителей  Конкурса.</w:t>
      </w:r>
    </w:p>
    <w:p w:rsidR="00AE35D8" w:rsidRPr="00AD0D11" w:rsidRDefault="00AE35D8" w:rsidP="00AE35D8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деятельности жюри Конкурса руководствуется настоящим Положением.</w:t>
      </w:r>
    </w:p>
    <w:p w:rsidR="00AE35D8" w:rsidRPr="00AD0D11" w:rsidRDefault="00AE35D8" w:rsidP="00AE35D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E35D8" w:rsidRPr="00AD0D11" w:rsidRDefault="00AE35D8" w:rsidP="00AE35D8">
      <w:pPr>
        <w:shd w:val="clear" w:color="auto" w:fill="FFFFFF"/>
        <w:spacing w:after="0" w:line="32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0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 оценки</w:t>
      </w:r>
    </w:p>
    <w:p w:rsidR="00AE35D8" w:rsidRPr="00AD0D11" w:rsidRDefault="00AE35D8" w:rsidP="00AE35D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E35D8" w:rsidRDefault="00AE35D8" w:rsidP="00AE35D8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складывается из суммы оценок членов жюри.</w:t>
      </w:r>
    </w:p>
    <w:p w:rsidR="00AE35D8" w:rsidRPr="00AD0D11" w:rsidRDefault="00AE35D8" w:rsidP="00AE35D8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Критерии оценки исполнитель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мастерства</w:t>
      </w:r>
      <w:r w:rsidRPr="00AD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35D8" w:rsidRPr="00AD0D11" w:rsidRDefault="00AE35D8" w:rsidP="00AE35D8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оценивании выступлений принимается во внимание следующее:</w:t>
      </w:r>
    </w:p>
    <w:p w:rsidR="00AE35D8" w:rsidRPr="00AD0D11" w:rsidRDefault="00AE35D8" w:rsidP="00AE35D8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текста, отсутствие ошибок, заминок, необоснованных пауз – до 5 баллов;</w:t>
      </w:r>
    </w:p>
    <w:p w:rsidR="00AE35D8" w:rsidRPr="00AD0D11" w:rsidRDefault="00AE35D8" w:rsidP="00AE35D8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выбор произведения, соответствие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объявленной теме</w:t>
      </w:r>
      <w:r w:rsidRPr="00AD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 5 баллов;</w:t>
      </w:r>
    </w:p>
    <w:p w:rsidR="00AE35D8" w:rsidRPr="00AD0D11" w:rsidRDefault="00AE35D8" w:rsidP="00AE35D8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выразительность чтения, глубина проникновения в образную систему и смысловую структуру текста – до 5 баллов;</w:t>
      </w:r>
    </w:p>
    <w:p w:rsidR="00AE35D8" w:rsidRPr="00AD0D11" w:rsidRDefault="00AE35D8" w:rsidP="00AE35D8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сценическая культура (поза, жестикуляция, мимика, контакт с аудиторией) – до 5 баллов.</w:t>
      </w:r>
    </w:p>
    <w:p w:rsidR="00AE35D8" w:rsidRPr="00AD0D11" w:rsidRDefault="00AE35D8" w:rsidP="00AE35D8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Бонусный балл (1) может быть выставлен за оригинальность подхода к раскрытию темы произведения.</w:t>
      </w:r>
    </w:p>
    <w:p w:rsidR="00AE35D8" w:rsidRPr="00AD0D11" w:rsidRDefault="00AE35D8" w:rsidP="00AE35D8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 – 21 балл.</w:t>
      </w:r>
    </w:p>
    <w:p w:rsidR="00AE35D8" w:rsidRDefault="00AE35D8" w:rsidP="00AE35D8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выступления участника осуществляется по 5-балльной шкале членами жюри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D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35D8" w:rsidRDefault="00AE35D8" w:rsidP="00AE35D8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5D8" w:rsidRDefault="00AE35D8" w:rsidP="00AE35D8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5D8" w:rsidRPr="00AD0D11" w:rsidRDefault="00AE35D8" w:rsidP="00AE35D8">
      <w:pPr>
        <w:shd w:val="clear" w:color="auto" w:fill="FFFFFF"/>
        <w:spacing w:after="0" w:line="32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Подведение итогов К</w:t>
      </w:r>
      <w:r w:rsidRPr="00AD0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</w:t>
      </w:r>
    </w:p>
    <w:p w:rsidR="00AE35D8" w:rsidRPr="00AD0D11" w:rsidRDefault="00AE35D8" w:rsidP="00AE35D8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 </w:t>
      </w:r>
      <w:r w:rsidRPr="00AD0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победителей</w:t>
      </w:r>
      <w:r w:rsidRPr="00697F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участников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D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35D8" w:rsidRPr="007C1F27" w:rsidRDefault="00AE35D8" w:rsidP="00AE35D8">
      <w:pPr>
        <w:spacing w:after="16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D8" w:rsidRDefault="00AE35D8" w:rsidP="00AE35D8">
      <w:pPr>
        <w:spacing w:after="16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Общее руководство проведением Конкурса</w:t>
      </w:r>
    </w:p>
    <w:p w:rsidR="00AE35D8" w:rsidRDefault="00AE35D8" w:rsidP="00AE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Общее руководство проведением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сотрудники Тюменцевского районного историко-краеведческого музея. </w:t>
      </w:r>
      <w:r w:rsidRPr="0025594B">
        <w:rPr>
          <w:rFonts w:ascii="Times New Roman" w:hAnsi="Times New Roman" w:cs="Times New Roman"/>
          <w:sz w:val="28"/>
          <w:szCs w:val="28"/>
        </w:rPr>
        <w:t xml:space="preserve">Заведующая  музеем </w:t>
      </w:r>
      <w:proofErr w:type="spellStart"/>
      <w:r w:rsidRPr="0025594B">
        <w:rPr>
          <w:rFonts w:ascii="Times New Roman" w:hAnsi="Times New Roman" w:cs="Times New Roman"/>
          <w:sz w:val="28"/>
          <w:szCs w:val="28"/>
        </w:rPr>
        <w:t>Динер</w:t>
      </w:r>
      <w:proofErr w:type="spellEnd"/>
      <w:r w:rsidRPr="0025594B">
        <w:rPr>
          <w:rFonts w:ascii="Times New Roman" w:hAnsi="Times New Roman" w:cs="Times New Roman"/>
          <w:sz w:val="28"/>
          <w:szCs w:val="28"/>
        </w:rPr>
        <w:t xml:space="preserve"> Людмила Аркадьевна</w:t>
      </w:r>
      <w:r w:rsidRPr="00472666">
        <w:rPr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2-16-21, 89069697653 .</w:t>
      </w:r>
    </w:p>
    <w:p w:rsidR="00AE35D8" w:rsidRDefault="00AE35D8" w:rsidP="00AE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D8" w:rsidRDefault="00AE35D8" w:rsidP="00AE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D8" w:rsidRDefault="00AE35D8" w:rsidP="00AE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D8" w:rsidRDefault="00AE35D8" w:rsidP="00AE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D8" w:rsidRDefault="00AE35D8" w:rsidP="00AE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D8" w:rsidRDefault="00AE35D8" w:rsidP="00AE3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5D8" w:rsidRDefault="00AE35D8" w:rsidP="00AE3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5D8" w:rsidRDefault="00AE35D8" w:rsidP="00AE3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5D8" w:rsidRDefault="00AE35D8" w:rsidP="00AE3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5D8" w:rsidRDefault="00AE35D8" w:rsidP="00AE3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5D8" w:rsidRDefault="00AE35D8" w:rsidP="00AE3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5D8" w:rsidRDefault="00AE35D8" w:rsidP="00AE3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5D8" w:rsidRDefault="00AE35D8" w:rsidP="00AE3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5D8" w:rsidRDefault="00AE35D8" w:rsidP="00AE3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5D8" w:rsidRDefault="00AE35D8" w:rsidP="00AE3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5D8" w:rsidRDefault="00AE35D8" w:rsidP="00AE3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5D8" w:rsidRDefault="00AE35D8" w:rsidP="00AE3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5D8" w:rsidRDefault="00AE35D8" w:rsidP="00AE3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5D8" w:rsidRDefault="00AE35D8" w:rsidP="00AE3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5D8" w:rsidRDefault="00AE35D8" w:rsidP="00AE3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5D8" w:rsidRDefault="00AE35D8" w:rsidP="00AE3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5D8" w:rsidRDefault="00AE35D8" w:rsidP="00AE3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5D8" w:rsidRDefault="00AE35D8" w:rsidP="00AE3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5D8" w:rsidRDefault="00AE35D8" w:rsidP="00AE35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E35D8" w:rsidRDefault="00AE35D8" w:rsidP="00AE35D8">
      <w:pPr>
        <w:autoSpaceDE w:val="0"/>
        <w:autoSpaceDN w:val="0"/>
        <w:adjustRightInd w:val="0"/>
        <w:spacing w:line="252" w:lineRule="auto"/>
        <w:ind w:left="14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Заявка</w:t>
      </w:r>
    </w:p>
    <w:p w:rsidR="00AE35D8" w:rsidRPr="00E27FE0" w:rsidRDefault="00AE35D8" w:rsidP="00AE35D8">
      <w:pPr>
        <w:autoSpaceDE w:val="0"/>
        <w:autoSpaceDN w:val="0"/>
        <w:adjustRightInd w:val="0"/>
        <w:spacing w:line="252" w:lineRule="auto"/>
        <w:ind w:left="142"/>
        <w:jc w:val="center"/>
        <w:rPr>
          <w:rFonts w:ascii="Times New Roman CYR" w:hAnsi="Times New Roman CYR" w:cs="Times New Roman CYR"/>
          <w:sz w:val="28"/>
          <w:szCs w:val="28"/>
        </w:rPr>
      </w:pPr>
      <w:r w:rsidRPr="00E27FE0">
        <w:rPr>
          <w:rFonts w:ascii="Times New Roman CYR" w:hAnsi="Times New Roman CYR" w:cs="Times New Roman CYR"/>
          <w:sz w:val="28"/>
          <w:szCs w:val="28"/>
        </w:rPr>
        <w:t>на участие в к</w:t>
      </w:r>
      <w:r w:rsidRPr="00E27FE0">
        <w:rPr>
          <w:rFonts w:ascii="Times New Roman" w:eastAsia="Calibri" w:hAnsi="Times New Roman" w:cs="Times New Roman"/>
          <w:sz w:val="28"/>
          <w:szCs w:val="28"/>
        </w:rPr>
        <w:t>онкурсе чтецов «Поэты о блокаде Ленинграда»</w:t>
      </w:r>
    </w:p>
    <w:p w:rsidR="00AE35D8" w:rsidRDefault="00AE35D8" w:rsidP="00AE35D8">
      <w:pPr>
        <w:autoSpaceDE w:val="0"/>
        <w:autoSpaceDN w:val="0"/>
        <w:adjustRightInd w:val="0"/>
        <w:spacing w:line="252" w:lineRule="auto"/>
        <w:ind w:left="142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pPr w:leftFromText="180" w:rightFromText="180" w:vertAnchor="text" w:horzAnchor="page" w:tblpX="1084" w:tblpY="407"/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1"/>
        <w:gridCol w:w="1712"/>
        <w:gridCol w:w="1279"/>
        <w:gridCol w:w="1200"/>
        <w:gridCol w:w="2617"/>
        <w:gridCol w:w="1985"/>
        <w:gridCol w:w="1276"/>
      </w:tblGrid>
      <w:tr w:rsidR="00AE35D8" w:rsidTr="00735DD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8" w:rsidRDefault="00AE35D8" w:rsidP="00735DD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8" w:rsidRDefault="00AE35D8" w:rsidP="00735DD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ФИО участника, класс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8" w:rsidRDefault="00AE35D8" w:rsidP="00735DD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Учреждение образования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8" w:rsidRDefault="00AE35D8" w:rsidP="00735DD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Телефон,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8" w:rsidRDefault="00AE35D8" w:rsidP="00735DD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Тема произведения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8" w:rsidRDefault="00AE35D8" w:rsidP="00735DD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Руководитель</w:t>
            </w:r>
          </w:p>
          <w:p w:rsidR="00AE35D8" w:rsidRDefault="00AE35D8" w:rsidP="00735DD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ФИО, телефон,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5D8" w:rsidRDefault="00AE35D8" w:rsidP="00735DD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Примечание</w:t>
            </w:r>
          </w:p>
        </w:tc>
      </w:tr>
      <w:tr w:rsidR="00AE35D8" w:rsidTr="00735DD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D8" w:rsidRDefault="00AE35D8" w:rsidP="00735DD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D8" w:rsidRDefault="00AE35D8" w:rsidP="00735DD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D8" w:rsidRDefault="00AE35D8" w:rsidP="00735DD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D8" w:rsidRDefault="00AE35D8" w:rsidP="00735DD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D8" w:rsidRDefault="00AE35D8" w:rsidP="00735DD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D8" w:rsidRDefault="00AE35D8" w:rsidP="00735DD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D8" w:rsidRDefault="00AE35D8" w:rsidP="00735DD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E35D8" w:rsidTr="00735DD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D8" w:rsidRDefault="00AE35D8" w:rsidP="00735DD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D8" w:rsidRDefault="00AE35D8" w:rsidP="00735DD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D8" w:rsidRDefault="00AE35D8" w:rsidP="00735DD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D8" w:rsidRDefault="00AE35D8" w:rsidP="00735DD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D8" w:rsidRDefault="00AE35D8" w:rsidP="00735DD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D8" w:rsidRDefault="00AE35D8" w:rsidP="00735DD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D8" w:rsidRDefault="00AE35D8" w:rsidP="00735DD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AE35D8" w:rsidRDefault="00AE35D8" w:rsidP="00AE35D8">
      <w:pPr>
        <w:autoSpaceDE w:val="0"/>
        <w:autoSpaceDN w:val="0"/>
        <w:adjustRightInd w:val="0"/>
        <w:spacing w:line="252" w:lineRule="auto"/>
        <w:ind w:left="142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35D8" w:rsidRPr="007C1F27" w:rsidRDefault="00AE35D8" w:rsidP="00AE3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E90" w:rsidRDefault="00877E90"/>
    <w:sectPr w:rsidR="00877E90" w:rsidSect="0087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22F9"/>
    <w:multiLevelType w:val="multilevel"/>
    <w:tmpl w:val="E92A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AE35D8"/>
    <w:rsid w:val="00496456"/>
    <w:rsid w:val="00877E90"/>
    <w:rsid w:val="00AE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1</cp:revision>
  <dcterms:created xsi:type="dcterms:W3CDTF">2020-01-14T04:05:00Z</dcterms:created>
  <dcterms:modified xsi:type="dcterms:W3CDTF">2020-01-14T04:07:00Z</dcterms:modified>
</cp:coreProperties>
</file>